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6391" w14:textId="77777777" w:rsidR="00007B64" w:rsidRDefault="00007B64" w:rsidP="00007B64">
      <w:pPr>
        <w:pStyle w:val="paragraph"/>
        <w:spacing w:before="0" w:beforeAutospacing="0" w:after="0" w:afterAutospacing="0"/>
        <w:textAlignment w:val="baseline"/>
        <w:rPr>
          <w:rFonts w:ascii="Segoe UI" w:hAnsi="Segoe UI" w:cs="Segoe UI"/>
          <w:color w:val="000000"/>
          <w:sz w:val="18"/>
          <w:szCs w:val="18"/>
        </w:rPr>
      </w:pPr>
      <w:r>
        <w:rPr>
          <w:rFonts w:ascii="Segoe UI" w:hAnsi="Segoe UI" w:cs="Segoe UI"/>
          <w:b/>
          <w:bCs/>
          <w:noProof/>
          <w:color w:val="0F0F3F"/>
          <w:sz w:val="18"/>
          <w:szCs w:val="18"/>
        </w:rPr>
        <w:drawing>
          <wp:anchor distT="0" distB="0" distL="114300" distR="114300" simplePos="0" relativeHeight="251659264" behindDoc="0" locked="0" layoutInCell="1" allowOverlap="1" wp14:anchorId="1CE7C508" wp14:editId="027E7284">
            <wp:simplePos x="0" y="0"/>
            <wp:positionH relativeFrom="margin">
              <wp:align>right</wp:align>
            </wp:positionH>
            <wp:positionV relativeFrom="paragraph">
              <wp:posOffset>276</wp:posOffset>
            </wp:positionV>
            <wp:extent cx="877570" cy="894715"/>
            <wp:effectExtent l="0" t="0" r="0" b="635"/>
            <wp:wrapThrough wrapText="bothSides">
              <wp:wrapPolygon edited="0">
                <wp:start x="4689" y="0"/>
                <wp:lineTo x="2813" y="1840"/>
                <wp:lineTo x="1407" y="5059"/>
                <wp:lineTo x="1407" y="21155"/>
                <wp:lineTo x="20631" y="21155"/>
                <wp:lineTo x="20631" y="7358"/>
                <wp:lineTo x="19693" y="2300"/>
                <wp:lineTo x="17349" y="0"/>
                <wp:lineTo x="4689"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877570" cy="894715"/>
                    </a:xfrm>
                    <a:prstGeom prst="rect">
                      <a:avLst/>
                    </a:prstGeom>
                  </pic:spPr>
                </pic:pic>
              </a:graphicData>
            </a:graphic>
          </wp:anchor>
        </w:drawing>
      </w:r>
      <w:r>
        <w:rPr>
          <w:rStyle w:val="normaltextrun"/>
          <w:rFonts w:ascii="Calibri" w:hAnsi="Calibri" w:cs="Calibri"/>
          <w:b/>
          <w:bCs/>
          <w:sz w:val="22"/>
          <w:szCs w:val="22"/>
        </w:rPr>
        <w:t>FOR IMMEDIATE RELEASE </w:t>
      </w:r>
      <w:r>
        <w:rPr>
          <w:rStyle w:val="eop"/>
          <w:rFonts w:ascii="Calibri" w:hAnsi="Calibri" w:cs="Calibri"/>
          <w:sz w:val="22"/>
          <w:szCs w:val="22"/>
        </w:rPr>
        <w:t> </w:t>
      </w:r>
    </w:p>
    <w:p w14:paraId="177D66A7" w14:textId="4BC8A9F7" w:rsidR="00007B64" w:rsidRDefault="00007B64" w:rsidP="00007B64">
      <w:pPr>
        <w:pStyle w:val="paragraph"/>
        <w:spacing w:before="0" w:beforeAutospacing="0" w:after="0" w:afterAutospacing="0"/>
        <w:textAlignment w:val="baseline"/>
        <w:rPr>
          <w:rStyle w:val="normaltextrun"/>
          <w:rFonts w:ascii="Calibri" w:hAnsi="Calibri" w:cs="Calibri"/>
          <w:color w:val="000000"/>
          <w:sz w:val="22"/>
          <w:szCs w:val="22"/>
        </w:rPr>
      </w:pPr>
      <w:r>
        <w:rPr>
          <w:rStyle w:val="normaltextrun"/>
          <w:rFonts w:ascii="Calibri" w:hAnsi="Calibri" w:cs="Calibri"/>
          <w:b/>
          <w:bCs/>
          <w:sz w:val="22"/>
          <w:szCs w:val="22"/>
        </w:rPr>
        <w:t>Contact</w:t>
      </w:r>
      <w:r>
        <w:rPr>
          <w:rStyle w:val="normaltextrun"/>
          <w:rFonts w:ascii="Calibri" w:hAnsi="Calibri" w:cs="Calibri"/>
          <w:sz w:val="22"/>
          <w:szCs w:val="22"/>
        </w:rPr>
        <w:t xml:space="preserve">: </w:t>
      </w:r>
      <w:r>
        <w:rPr>
          <w:rStyle w:val="normaltextrun"/>
          <w:rFonts w:ascii="Calibri" w:hAnsi="Calibri" w:cs="Calibri"/>
          <w:color w:val="000000"/>
          <w:sz w:val="22"/>
          <w:szCs w:val="22"/>
        </w:rPr>
        <w:t>Yolanda Campusano</w:t>
      </w:r>
      <w:r w:rsidR="00EC290D">
        <w:rPr>
          <w:rStyle w:val="normaltextrun"/>
          <w:rFonts w:ascii="Calibri" w:hAnsi="Calibri" w:cs="Calibri"/>
          <w:color w:val="000000"/>
          <w:sz w:val="22"/>
          <w:szCs w:val="22"/>
        </w:rPr>
        <w:t xml:space="preserve"> Pilarte</w:t>
      </w:r>
    </w:p>
    <w:p w14:paraId="40D7D841" w14:textId="77777777" w:rsidR="00007B64" w:rsidRDefault="00007B64" w:rsidP="00007B6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color w:val="000000"/>
          <w:sz w:val="22"/>
          <w:szCs w:val="22"/>
        </w:rPr>
        <w:t>Communications &amp; Public Relations</w:t>
      </w:r>
      <w:r>
        <w:rPr>
          <w:rStyle w:val="tabchar"/>
          <w:rFonts w:ascii="Calibri" w:hAnsi="Calibri" w:cs="Calibri"/>
          <w:color w:val="000000"/>
          <w:sz w:val="22"/>
          <w:szCs w:val="22"/>
        </w:rPr>
        <w:tab/>
      </w:r>
      <w:r>
        <w:rPr>
          <w:rStyle w:val="tabchar"/>
          <w:rFonts w:ascii="Calibri" w:hAnsi="Calibri" w:cs="Calibri"/>
          <w:color w:val="000000"/>
        </w:rPr>
        <w:tab/>
      </w:r>
      <w:r>
        <w:rPr>
          <w:rStyle w:val="normaltextrun"/>
          <w:rFonts w:ascii="Calibri" w:hAnsi="Calibri" w:cs="Calibri"/>
          <w:sz w:val="22"/>
          <w:szCs w:val="22"/>
        </w:rPr>
        <w:t>          </w:t>
      </w:r>
      <w:r>
        <w:rPr>
          <w:rStyle w:val="eop"/>
          <w:rFonts w:ascii="Calibri" w:hAnsi="Calibri" w:cs="Calibri"/>
          <w:sz w:val="22"/>
          <w:szCs w:val="22"/>
        </w:rPr>
        <w:t> </w:t>
      </w:r>
    </w:p>
    <w:p w14:paraId="3390094F" w14:textId="77777777" w:rsidR="00007B64" w:rsidRDefault="00007B64" w:rsidP="00007B64">
      <w:pPr>
        <w:pStyle w:val="paragraph"/>
        <w:spacing w:before="0" w:beforeAutospacing="0" w:after="0" w:afterAutospacing="0"/>
        <w:textAlignment w:val="baseline"/>
        <w:rPr>
          <w:rFonts w:ascii="Segoe UI" w:hAnsi="Segoe UI" w:cs="Segoe UI"/>
          <w:color w:val="000000"/>
          <w:sz w:val="18"/>
          <w:szCs w:val="18"/>
        </w:rPr>
      </w:pPr>
      <w:r>
        <w:rPr>
          <w:rStyle w:val="normaltextrun"/>
          <w:rFonts w:ascii="Calibri" w:hAnsi="Calibri" w:cs="Calibri"/>
          <w:sz w:val="22"/>
          <w:szCs w:val="22"/>
        </w:rPr>
        <w:t>864.631.0146 or 864.320.5034 (cell)</w:t>
      </w:r>
      <w:r>
        <w:rPr>
          <w:rStyle w:val="eop"/>
          <w:rFonts w:ascii="Calibri" w:hAnsi="Calibri" w:cs="Calibri"/>
          <w:sz w:val="22"/>
          <w:szCs w:val="22"/>
        </w:rPr>
        <w:t> </w:t>
      </w:r>
    </w:p>
    <w:p w14:paraId="37C1F16B" w14:textId="77777777" w:rsidR="00007B64" w:rsidRDefault="00007B64" w:rsidP="00007B64">
      <w:pPr>
        <w:pStyle w:val="paragraph"/>
        <w:spacing w:before="0" w:beforeAutospacing="0" w:after="0" w:afterAutospacing="0"/>
        <w:textAlignment w:val="baseline"/>
        <w:rPr>
          <w:rStyle w:val="eop"/>
          <w:rFonts w:ascii="Calibri" w:hAnsi="Calibri" w:cs="Calibri"/>
          <w:sz w:val="22"/>
          <w:szCs w:val="22"/>
        </w:rPr>
      </w:pPr>
      <w:hyperlink r:id="rId11" w:tgtFrame="_blank" w:history="1">
        <w:r>
          <w:rPr>
            <w:rStyle w:val="normaltextrun"/>
            <w:rFonts w:ascii="Calibri" w:hAnsi="Calibri" w:cs="Calibri"/>
            <w:color w:val="60C5E8"/>
            <w:sz w:val="22"/>
            <w:szCs w:val="22"/>
          </w:rPr>
          <w:t>ycampusano@miraclehill.org</w:t>
        </w:r>
      </w:hyperlink>
      <w:r>
        <w:rPr>
          <w:rStyle w:val="eop"/>
          <w:rFonts w:ascii="Calibri" w:hAnsi="Calibri" w:cs="Calibri"/>
          <w:sz w:val="22"/>
          <w:szCs w:val="22"/>
        </w:rPr>
        <w:t> </w:t>
      </w:r>
    </w:p>
    <w:p w14:paraId="265767EB" w14:textId="77777777" w:rsidR="00007B64" w:rsidRDefault="00007B64" w:rsidP="00007B64">
      <w:pPr>
        <w:pStyle w:val="paragraph"/>
        <w:spacing w:before="0" w:beforeAutospacing="0" w:after="0" w:afterAutospacing="0"/>
        <w:textAlignment w:val="baseline"/>
        <w:rPr>
          <w:rFonts w:ascii="Segoe UI" w:hAnsi="Segoe UI" w:cs="Segoe UI"/>
          <w:color w:val="000000"/>
          <w:sz w:val="18"/>
          <w:szCs w:val="18"/>
        </w:rPr>
      </w:pPr>
    </w:p>
    <w:p w14:paraId="023A783E" w14:textId="77777777" w:rsidR="00007B64" w:rsidRPr="00AB3402" w:rsidRDefault="00007B64" w:rsidP="00007B64">
      <w:pPr>
        <w:pStyle w:val="BodyA"/>
        <w:rPr>
          <w:rFonts w:ascii="Myriad Pro" w:hAnsi="Myriad Pro" w:cs="Microsoft Sans Serif"/>
          <w:color w:val="auto"/>
          <w:sz w:val="22"/>
          <w:szCs w:val="22"/>
        </w:rPr>
      </w:pPr>
    </w:p>
    <w:p w14:paraId="47E033C2" w14:textId="77777777" w:rsidR="001D2A40" w:rsidRDefault="001D2A40" w:rsidP="00E40C23">
      <w:pPr>
        <w:jc w:val="center"/>
        <w:rPr>
          <w:rFonts w:ascii="Myriad Pro" w:eastAsia="Times New Roman" w:hAnsi="Myriad Pro" w:cs="Open Sans"/>
          <w:b/>
          <w:bCs/>
          <w:color w:val="292929"/>
          <w:sz w:val="30"/>
          <w:szCs w:val="32"/>
        </w:rPr>
      </w:pPr>
      <w:r w:rsidRPr="001D2A40">
        <w:rPr>
          <w:rFonts w:ascii="Myriad Pro" w:eastAsia="Times New Roman" w:hAnsi="Myriad Pro" w:cs="Open Sans"/>
          <w:b/>
          <w:bCs/>
          <w:color w:val="292929"/>
          <w:sz w:val="30"/>
          <w:szCs w:val="32"/>
        </w:rPr>
        <w:t>Miracle Hill Continues Life-Saving Severe Weather Shelter Amid Dangerous Conditions</w:t>
      </w:r>
    </w:p>
    <w:p w14:paraId="275B9B2A" w14:textId="77777777" w:rsidR="00137C93" w:rsidRPr="00137C93" w:rsidRDefault="00007B64" w:rsidP="00137C93">
      <w:pPr>
        <w:jc w:val="both"/>
        <w:rPr>
          <w:rFonts w:ascii="Myriad Pro" w:hAnsi="Myriad Pro"/>
        </w:rPr>
      </w:pPr>
      <w:r w:rsidRPr="00AB3402">
        <w:rPr>
          <w:rFonts w:ascii="Myriad Pro" w:hAnsi="Myriad Pro" w:cs="Open Sans"/>
          <w:b/>
          <w:bCs/>
          <w:color w:val="292929"/>
        </w:rPr>
        <w:t xml:space="preserve">Greenville, SC. </w:t>
      </w:r>
      <w:r>
        <w:rPr>
          <w:rFonts w:ascii="Myriad Pro" w:hAnsi="Myriad Pro" w:cs="Open Sans"/>
          <w:b/>
          <w:bCs/>
          <w:color w:val="292929"/>
        </w:rPr>
        <w:t xml:space="preserve">January </w:t>
      </w:r>
      <w:r w:rsidR="00E40C23">
        <w:rPr>
          <w:rFonts w:ascii="Myriad Pro" w:hAnsi="Myriad Pro" w:cs="Open Sans"/>
          <w:b/>
          <w:bCs/>
          <w:color w:val="292929"/>
        </w:rPr>
        <w:t>20</w:t>
      </w:r>
      <w:r>
        <w:rPr>
          <w:rFonts w:ascii="Myriad Pro" w:hAnsi="Myriad Pro" w:cs="Open Sans"/>
          <w:b/>
          <w:bCs/>
          <w:color w:val="292929"/>
        </w:rPr>
        <w:t>, 202</w:t>
      </w:r>
      <w:r w:rsidR="00E40C23">
        <w:rPr>
          <w:rFonts w:ascii="Myriad Pro" w:hAnsi="Myriad Pro" w:cs="Open Sans"/>
          <w:b/>
          <w:bCs/>
          <w:color w:val="292929"/>
        </w:rPr>
        <w:t>6</w:t>
      </w:r>
      <w:r w:rsidRPr="00137C93">
        <w:rPr>
          <w:rFonts w:ascii="Myriad Pro" w:hAnsi="Myriad Pro" w:cs="Open Sans"/>
          <w:color w:val="292929"/>
        </w:rPr>
        <w:t xml:space="preserve">- </w:t>
      </w:r>
      <w:r w:rsidR="00137C93" w:rsidRPr="00137C93">
        <w:rPr>
          <w:rFonts w:ascii="Myriad Pro" w:hAnsi="Myriad Pro"/>
        </w:rPr>
        <w:t>Miracle Hill Ministries remains committed to serving the homeless community across the Upstate. Due to dangerously low temperatures, Miracle Hill will keep its Severe Weather Shelters open throughout the week and will extend operating hours if outdoor conditions become unsafe.</w:t>
      </w:r>
    </w:p>
    <w:p w14:paraId="005C66FD" w14:textId="77777777" w:rsidR="00137C93" w:rsidRPr="00137C93" w:rsidRDefault="00137C93" w:rsidP="00137C93">
      <w:pPr>
        <w:jc w:val="both"/>
        <w:rPr>
          <w:rFonts w:ascii="Myriad Pro" w:hAnsi="Myriad Pro"/>
        </w:rPr>
      </w:pPr>
      <w:r w:rsidRPr="00137C93">
        <w:rPr>
          <w:rFonts w:ascii="Myriad Pro" w:hAnsi="Myriad Pro"/>
        </w:rPr>
        <w:t>During the winter season, Miracle Hill activates Severe Weather Shelters on nights when forecasted overnight temperatures are expected to fall to 40 degrees or lower on clear nights, or 43 degrees or lower when there is a 60 percent or greater chance of precipitation.</w:t>
      </w:r>
    </w:p>
    <w:p w14:paraId="44B1BD64" w14:textId="47CFFCC2" w:rsidR="00007B64" w:rsidRPr="00137C93" w:rsidRDefault="00137C93" w:rsidP="00137C93">
      <w:pPr>
        <w:jc w:val="both"/>
        <w:rPr>
          <w:rFonts w:ascii="Myriad Pro" w:hAnsi="Myriad Pro"/>
        </w:rPr>
      </w:pPr>
      <w:r w:rsidRPr="00137C93">
        <w:rPr>
          <w:rFonts w:ascii="Myriad Pro" w:hAnsi="Myriad Pro"/>
        </w:rPr>
        <w:t>Tim Brown, Vice President of Adult Ministries, emphasized that Miracle Hill is taking all necessary security and safety precautions to protect guests in its care. Services like Severe Weather Shelters are often a matter of life and death for unsheltered individuals, providing more than 200 additional beds for men and women, including families with children, who are experiencing homelessness</w:t>
      </w:r>
      <w:r w:rsidR="00007B64" w:rsidRPr="00137C93">
        <w:rPr>
          <w:rFonts w:ascii="Myriad Pro" w:hAnsi="Myriad Pro"/>
        </w:rPr>
        <w:t>:</w:t>
      </w:r>
    </w:p>
    <w:p w14:paraId="5B9DF5CE" w14:textId="77777777" w:rsidR="00007B64" w:rsidRDefault="00007B64" w:rsidP="00007B64">
      <w:pPr>
        <w:spacing w:before="0" w:after="0" w:line="240" w:lineRule="auto"/>
        <w:jc w:val="both"/>
        <w:rPr>
          <w:rFonts w:ascii="Myriad Pro" w:hAnsi="Myriad Pro" w:cs="Open Sans"/>
          <w:color w:val="292929"/>
        </w:rPr>
      </w:pPr>
      <w:r>
        <w:rPr>
          <w:rFonts w:ascii="Myriad Pro" w:hAnsi="Myriad Pro" w:cs="Open Sans"/>
          <w:color w:val="292929"/>
        </w:rPr>
        <w:tab/>
      </w:r>
      <w:r w:rsidRPr="002F1540">
        <w:rPr>
          <w:rFonts w:ascii="Myriad Pro" w:hAnsi="Myriad Pro" w:cs="Open Sans"/>
          <w:b/>
          <w:bCs/>
          <w:color w:val="292929"/>
        </w:rPr>
        <w:t>Greenville Rescue Mission</w:t>
      </w:r>
      <w:r>
        <w:rPr>
          <w:rFonts w:ascii="Myriad Pro" w:hAnsi="Myriad Pro" w:cs="Open Sans"/>
          <w:color w:val="292929"/>
        </w:rPr>
        <w:t xml:space="preserve"> – 575 West Washington Street, Greenville SC 29601</w:t>
      </w:r>
    </w:p>
    <w:p w14:paraId="55EBC97C" w14:textId="77777777" w:rsidR="00007B64" w:rsidRDefault="00007B64" w:rsidP="00007B64">
      <w:pPr>
        <w:spacing w:before="0" w:after="0" w:line="240" w:lineRule="auto"/>
        <w:jc w:val="both"/>
        <w:rPr>
          <w:rFonts w:ascii="Myriad Pro" w:hAnsi="Myriad Pro" w:cs="Open Sans"/>
          <w:color w:val="292929"/>
        </w:rPr>
      </w:pPr>
      <w:r>
        <w:rPr>
          <w:rFonts w:ascii="Myriad Pro" w:hAnsi="Myriad Pro" w:cs="Open Sans"/>
          <w:color w:val="292929"/>
        </w:rPr>
        <w:tab/>
      </w:r>
      <w:r w:rsidRPr="002F1540">
        <w:rPr>
          <w:rFonts w:ascii="Myriad Pro" w:hAnsi="Myriad Pro" w:cs="Open Sans"/>
          <w:b/>
          <w:bCs/>
          <w:color w:val="292929"/>
        </w:rPr>
        <w:t>Shepherd’s Gate</w:t>
      </w:r>
      <w:r>
        <w:rPr>
          <w:rFonts w:ascii="Myriad Pro" w:hAnsi="Myriad Pro" w:cs="Open Sans"/>
          <w:color w:val="292929"/>
        </w:rPr>
        <w:t xml:space="preserve"> – 11 Regency Hill Drive, Greenville SC 29607</w:t>
      </w:r>
    </w:p>
    <w:p w14:paraId="519D783B" w14:textId="77777777" w:rsidR="00007B64" w:rsidRDefault="00007B64" w:rsidP="00007B64">
      <w:pPr>
        <w:spacing w:before="0" w:after="0" w:line="240" w:lineRule="auto"/>
        <w:jc w:val="both"/>
        <w:rPr>
          <w:rFonts w:ascii="Myriad Pro" w:hAnsi="Myriad Pro" w:cs="Open Sans"/>
          <w:color w:val="292929"/>
        </w:rPr>
      </w:pPr>
      <w:r>
        <w:rPr>
          <w:rFonts w:ascii="Myriad Pro" w:hAnsi="Myriad Pro" w:cs="Open Sans"/>
          <w:color w:val="292929"/>
        </w:rPr>
        <w:tab/>
      </w:r>
      <w:r w:rsidRPr="002F1540">
        <w:rPr>
          <w:rFonts w:ascii="Myriad Pro" w:hAnsi="Myriad Pro" w:cs="Open Sans"/>
          <w:b/>
          <w:bCs/>
          <w:color w:val="292929"/>
        </w:rPr>
        <w:t>Spartanburg Rescue Mission</w:t>
      </w:r>
      <w:r>
        <w:rPr>
          <w:rFonts w:ascii="Myriad Pro" w:hAnsi="Myriad Pro" w:cs="Open Sans"/>
          <w:color w:val="292929"/>
        </w:rPr>
        <w:t xml:space="preserve"> – 189 North Forest Street, Spartanburg, SC 29301</w:t>
      </w:r>
    </w:p>
    <w:p w14:paraId="211A55A3" w14:textId="77777777" w:rsidR="00007B64" w:rsidRDefault="00007B64" w:rsidP="00007B64">
      <w:pPr>
        <w:spacing w:before="0" w:after="0" w:line="240" w:lineRule="auto"/>
        <w:jc w:val="both"/>
        <w:rPr>
          <w:rFonts w:ascii="Myriad Pro" w:hAnsi="Myriad Pro" w:cs="Open Sans"/>
          <w:color w:val="292929"/>
        </w:rPr>
      </w:pPr>
      <w:r>
        <w:rPr>
          <w:rFonts w:ascii="Myriad Pro" w:hAnsi="Myriad Pro" w:cs="Open Sans"/>
          <w:color w:val="292929"/>
        </w:rPr>
        <w:tab/>
      </w:r>
      <w:r w:rsidRPr="002F1540">
        <w:rPr>
          <w:rFonts w:ascii="Myriad Pro" w:hAnsi="Myriad Pro" w:cs="Open Sans"/>
          <w:b/>
          <w:bCs/>
          <w:color w:val="292929"/>
        </w:rPr>
        <w:t>Cherokee County Rescue Mission</w:t>
      </w:r>
      <w:r>
        <w:rPr>
          <w:rFonts w:ascii="Myriad Pro" w:hAnsi="Myriad Pro" w:cs="Open Sans"/>
          <w:color w:val="292929"/>
        </w:rPr>
        <w:t xml:space="preserve"> – 227 Henderson Street, Gaffney SC 29341</w:t>
      </w:r>
      <w:r>
        <w:rPr>
          <w:rFonts w:ascii="Myriad Pro" w:hAnsi="Myriad Pro" w:cs="Open Sans"/>
          <w:color w:val="292929"/>
        </w:rPr>
        <w:tab/>
      </w:r>
    </w:p>
    <w:p w14:paraId="40A5562B" w14:textId="77777777" w:rsidR="00007B64" w:rsidRDefault="00007B64" w:rsidP="00007B64">
      <w:pPr>
        <w:spacing w:before="0" w:after="0" w:line="240" w:lineRule="auto"/>
        <w:jc w:val="both"/>
        <w:rPr>
          <w:rFonts w:ascii="Myriad Pro" w:hAnsi="Myriad Pro" w:cs="Open Sans"/>
          <w:color w:val="292929"/>
        </w:rPr>
      </w:pPr>
    </w:p>
    <w:p w14:paraId="30A5E502" w14:textId="519FF30E" w:rsidR="00007B64" w:rsidRDefault="00007B64" w:rsidP="00007B64">
      <w:pPr>
        <w:pStyle w:val="paragraph"/>
        <w:shd w:val="clear" w:color="auto" w:fill="FEFEFE"/>
        <w:spacing w:before="0" w:beforeAutospacing="0" w:after="0" w:afterAutospacing="0"/>
        <w:jc w:val="both"/>
        <w:textAlignment w:val="baseline"/>
        <w:rPr>
          <w:rFonts w:ascii="Myriad Pro" w:hAnsi="Myriad Pro"/>
          <w:sz w:val="20"/>
          <w:szCs w:val="20"/>
        </w:rPr>
      </w:pPr>
      <w:r w:rsidRPr="00AB3402">
        <w:rPr>
          <w:rFonts w:ascii="Myriad Pro" w:hAnsi="Myriad Pro"/>
          <w:sz w:val="20"/>
          <w:szCs w:val="20"/>
        </w:rPr>
        <w:t xml:space="preserve">A white </w:t>
      </w:r>
      <w:r w:rsidR="009C43E3" w:rsidRPr="00AB3402">
        <w:rPr>
          <w:rFonts w:ascii="Myriad Pro" w:hAnsi="Myriad Pro"/>
          <w:sz w:val="20"/>
          <w:szCs w:val="20"/>
        </w:rPr>
        <w:t>flag flows</w:t>
      </w:r>
      <w:r w:rsidRPr="00AB3402">
        <w:rPr>
          <w:rFonts w:ascii="Myriad Pro" w:hAnsi="Myriad Pro"/>
          <w:sz w:val="20"/>
          <w:szCs w:val="20"/>
        </w:rPr>
        <w:t xml:space="preserve"> on the flagpole of the Rescue Missions whenever the cold weather shelter is open. To enter, guests begin checking in at 8:00 p.m. at which time they are given the opportunity to shower, given a snack or meal, and are assigned a mat and blanket. Guests who conduct themselves in an orderly manner are allowed to stay, and they will receive a breakfast item and coffee at check out at 6:30</w:t>
      </w:r>
      <w:r w:rsidRPr="00AB3402">
        <w:rPr>
          <w:rFonts w:ascii="Myriad Pro" w:hAnsi="Myriad Pro"/>
          <w:spacing w:val="-19"/>
          <w:sz w:val="20"/>
          <w:szCs w:val="20"/>
        </w:rPr>
        <w:t xml:space="preserve"> </w:t>
      </w:r>
      <w:r w:rsidRPr="00AB3402">
        <w:rPr>
          <w:rFonts w:ascii="Myriad Pro" w:hAnsi="Myriad Pro"/>
          <w:sz w:val="20"/>
          <w:szCs w:val="20"/>
        </w:rPr>
        <w:t xml:space="preserve">a.m. </w:t>
      </w:r>
    </w:p>
    <w:p w14:paraId="674F44D5" w14:textId="77777777" w:rsidR="00007B64" w:rsidRDefault="00007B64" w:rsidP="00007B64">
      <w:pPr>
        <w:pStyle w:val="paragraph"/>
        <w:shd w:val="clear" w:color="auto" w:fill="FEFEFE"/>
        <w:spacing w:before="0" w:beforeAutospacing="0" w:after="0" w:afterAutospacing="0"/>
        <w:jc w:val="both"/>
        <w:textAlignment w:val="baseline"/>
        <w:rPr>
          <w:rFonts w:ascii="Myriad Pro" w:hAnsi="Myriad Pro"/>
          <w:sz w:val="20"/>
          <w:szCs w:val="20"/>
        </w:rPr>
      </w:pPr>
    </w:p>
    <w:p w14:paraId="671087AD" w14:textId="77777777" w:rsidR="00007B64" w:rsidRDefault="00007B64" w:rsidP="00007B64">
      <w:pPr>
        <w:pStyle w:val="paragraph"/>
        <w:shd w:val="clear" w:color="auto" w:fill="FEFEFE"/>
        <w:spacing w:before="0" w:beforeAutospacing="0" w:after="0" w:afterAutospacing="0"/>
        <w:jc w:val="both"/>
        <w:textAlignment w:val="baseline"/>
        <w:rPr>
          <w:rFonts w:ascii="Myriad Pro" w:hAnsi="Myriad Pro"/>
          <w:sz w:val="20"/>
          <w:szCs w:val="20"/>
        </w:rPr>
      </w:pPr>
    </w:p>
    <w:p w14:paraId="0031F20F" w14:textId="77777777" w:rsidR="00007B64" w:rsidRPr="006C5F36" w:rsidRDefault="00007B64" w:rsidP="00007B64">
      <w:pPr>
        <w:pStyle w:val="paragraph"/>
        <w:shd w:val="clear" w:color="auto" w:fill="FEFEFE"/>
        <w:spacing w:before="0" w:beforeAutospacing="0" w:after="0" w:afterAutospacing="0"/>
        <w:jc w:val="center"/>
        <w:textAlignment w:val="baseline"/>
        <w:rPr>
          <w:rFonts w:ascii="Myriad Pro" w:hAnsi="Myriad Pro"/>
          <w:b/>
          <w:bCs/>
          <w:sz w:val="20"/>
          <w:szCs w:val="20"/>
        </w:rPr>
      </w:pPr>
      <w:r w:rsidRPr="006C5F36">
        <w:rPr>
          <w:rFonts w:ascii="Myriad Pro" w:hAnsi="Myriad Pro"/>
          <w:b/>
          <w:bCs/>
          <w:sz w:val="20"/>
          <w:szCs w:val="20"/>
        </w:rPr>
        <w:t>-More-</w:t>
      </w:r>
    </w:p>
    <w:p w14:paraId="171FE6BE" w14:textId="77777777" w:rsidR="00007B64" w:rsidRPr="00AB3402" w:rsidRDefault="00007B64" w:rsidP="00007B64">
      <w:pPr>
        <w:jc w:val="center"/>
        <w:rPr>
          <w:rFonts w:ascii="Myriad Pro" w:hAnsi="Myriad Pro"/>
        </w:rPr>
      </w:pPr>
      <w:hyperlink r:id="rId12" w:history="1">
        <w:r>
          <w:rPr>
            <w:rStyle w:val="Hyperlink"/>
            <w:rFonts w:ascii="Myriad Pro" w:hAnsi="Myriad Pro"/>
          </w:rPr>
          <w:t>Full Circle | Brian's Cold Weather Story</w:t>
        </w:r>
      </w:hyperlink>
    </w:p>
    <w:p w14:paraId="3DE3D0D4" w14:textId="77777777" w:rsidR="00007B64" w:rsidRPr="00AB3402" w:rsidRDefault="00007B64" w:rsidP="00007B64">
      <w:pPr>
        <w:spacing w:line="240" w:lineRule="auto"/>
        <w:jc w:val="center"/>
        <w:rPr>
          <w:rFonts w:ascii="Myriad Pro" w:hAnsi="Myriad Pro"/>
          <w:b/>
          <w:bCs/>
        </w:rPr>
      </w:pPr>
      <w:r w:rsidRPr="00AB3402">
        <w:rPr>
          <w:rFonts w:ascii="Myriad Pro" w:hAnsi="Myriad Pro"/>
          <w:b/>
          <w:bCs/>
        </w:rPr>
        <w:t>****</w:t>
      </w:r>
    </w:p>
    <w:p w14:paraId="67CF3A00" w14:textId="77777777" w:rsidR="00007B64" w:rsidRPr="00AB3402" w:rsidRDefault="00007B64" w:rsidP="00007B64">
      <w:pPr>
        <w:pStyle w:val="Default"/>
        <w:jc w:val="center"/>
        <w:rPr>
          <w:rFonts w:ascii="Myriad Pro" w:hAnsi="Myriad Pro" w:cs="Avenir LT Std 55 Roman"/>
          <w:sz w:val="20"/>
          <w:szCs w:val="20"/>
        </w:rPr>
      </w:pPr>
      <w:r w:rsidRPr="00AB3402">
        <w:rPr>
          <w:rFonts w:ascii="Myriad Pro" w:hAnsi="Myriad Pro" w:cs="Avenir LT Std 55 Roman"/>
          <w:b/>
          <w:bCs/>
          <w:sz w:val="20"/>
          <w:szCs w:val="20"/>
        </w:rPr>
        <w:t>ABOUT MIRACLE HILL MINISTRIES</w:t>
      </w:r>
    </w:p>
    <w:p w14:paraId="13F0EE04" w14:textId="77777777" w:rsidR="00007B64" w:rsidRPr="00AB3402" w:rsidRDefault="00007B64" w:rsidP="00007B64">
      <w:pPr>
        <w:pStyle w:val="Default"/>
        <w:jc w:val="both"/>
        <w:rPr>
          <w:rFonts w:ascii="Myriad Pro Light" w:hAnsi="Myriad Pro Light" w:cs="Open Sans"/>
          <w:color w:val="292929"/>
          <w:sz w:val="20"/>
          <w:szCs w:val="20"/>
        </w:rPr>
      </w:pPr>
      <w:r w:rsidRPr="00AB3402">
        <w:rPr>
          <w:rFonts w:ascii="Myriad Pro" w:hAnsi="Myriad Pro" w:cs="Calibri"/>
          <w:sz w:val="20"/>
          <w:szCs w:val="20"/>
        </w:rPr>
        <w:t xml:space="preserve">Miracle Hill Ministries is the </w:t>
      </w:r>
      <w:proofErr w:type="spellStart"/>
      <w:r w:rsidRPr="00AB3402">
        <w:rPr>
          <w:rFonts w:ascii="Myriad Pro" w:hAnsi="Myriad Pro" w:cs="Calibri"/>
          <w:sz w:val="20"/>
          <w:szCs w:val="20"/>
        </w:rPr>
        <w:t>Upstate’s</w:t>
      </w:r>
      <w:proofErr w:type="spellEnd"/>
      <w:r w:rsidRPr="00AB3402">
        <w:rPr>
          <w:rFonts w:ascii="Myriad Pro" w:hAnsi="Myriad Pro" w:cs="Calibri"/>
          <w:sz w:val="20"/>
          <w:szCs w:val="20"/>
        </w:rPr>
        <w:t xml:space="preserve"> largest, most comprehensive provider of services to homeless children and adults. Serving the Upstate since 1937, Miracle Hill’s programs include rescue shelters for the homeless, residential addiction recovery, transitional housing, and foster care. Miracle Hill’s eight thrift stores provide </w:t>
      </w:r>
      <w:r w:rsidRPr="00AB3402">
        <w:rPr>
          <w:rFonts w:ascii="Myriad Pro" w:hAnsi="Myriad Pro" w:cs="Calibri"/>
          <w:sz w:val="20"/>
          <w:szCs w:val="20"/>
        </w:rPr>
        <w:lastRenderedPageBreak/>
        <w:t xml:space="preserve">employment opportunities for the community as well as former Miracle Hill guests. Miracle Hill has been awarded the Certificate of Excellence as a Certified Mission by </w:t>
      </w:r>
      <w:r w:rsidRPr="00AB3402">
        <w:rPr>
          <w:rFonts w:ascii="Myriad Pro" w:hAnsi="Myriad Pro" w:cs="Calibri"/>
          <w:color w:val="0562C1"/>
          <w:sz w:val="20"/>
          <w:szCs w:val="20"/>
        </w:rPr>
        <w:t>City Gate Network</w:t>
      </w:r>
      <w:r w:rsidRPr="00AB3402">
        <w:rPr>
          <w:rFonts w:ascii="Myriad Pro" w:hAnsi="Myriad Pro" w:cs="Calibri"/>
          <w:sz w:val="20"/>
          <w:szCs w:val="20"/>
        </w:rPr>
        <w:t xml:space="preserve">, a distinction given to fewer than 30 missions nationwide. Additionally, Miracle Hill’s foster care program has been accredited by </w:t>
      </w:r>
      <w:r w:rsidRPr="00AB3402">
        <w:rPr>
          <w:rFonts w:ascii="Myriad Pro" w:hAnsi="Myriad Pro" w:cs="Calibri"/>
          <w:color w:val="0562C1"/>
          <w:sz w:val="20"/>
          <w:szCs w:val="20"/>
        </w:rPr>
        <w:t>CARF International</w:t>
      </w:r>
      <w:r w:rsidRPr="00AB3402">
        <w:rPr>
          <w:rFonts w:ascii="Myriad Pro" w:hAnsi="Myriad Pro" w:cs="Calibri"/>
          <w:sz w:val="20"/>
          <w:szCs w:val="20"/>
        </w:rPr>
        <w:t xml:space="preserve">. For more information about Miracle Hill, please visit </w:t>
      </w:r>
      <w:r w:rsidRPr="00AB3402">
        <w:rPr>
          <w:rFonts w:ascii="Myriad Pro" w:hAnsi="Myriad Pro" w:cs="Calibri"/>
          <w:color w:val="0562C1"/>
          <w:sz w:val="20"/>
          <w:szCs w:val="20"/>
        </w:rPr>
        <w:t xml:space="preserve">www.MiracleHill.org </w:t>
      </w:r>
      <w:r w:rsidRPr="00AB3402">
        <w:rPr>
          <w:rFonts w:ascii="Myriad Pro" w:hAnsi="Myriad Pro" w:cs="Calibri"/>
          <w:sz w:val="20"/>
          <w:szCs w:val="20"/>
        </w:rPr>
        <w:t xml:space="preserve">or call 864.268.4357. Find us on </w:t>
      </w:r>
      <w:r w:rsidRPr="00AB3402">
        <w:rPr>
          <w:rFonts w:ascii="Myriad Pro" w:hAnsi="Myriad Pro" w:cs="Calibri"/>
          <w:color w:val="0562C1"/>
          <w:sz w:val="20"/>
          <w:szCs w:val="20"/>
        </w:rPr>
        <w:t>Facebook</w:t>
      </w:r>
      <w:r w:rsidRPr="00AB3402">
        <w:rPr>
          <w:rFonts w:ascii="Myriad Pro" w:hAnsi="Myriad Pro" w:cs="Calibri"/>
          <w:sz w:val="20"/>
          <w:szCs w:val="20"/>
        </w:rPr>
        <w:t xml:space="preserve">, </w:t>
      </w:r>
      <w:r w:rsidRPr="00AB3402">
        <w:rPr>
          <w:rFonts w:ascii="Myriad Pro" w:hAnsi="Myriad Pro" w:cs="Calibri"/>
          <w:color w:val="0562C1"/>
          <w:sz w:val="20"/>
          <w:szCs w:val="20"/>
        </w:rPr>
        <w:t>LinkedIn</w:t>
      </w:r>
      <w:r w:rsidRPr="00AB3402">
        <w:rPr>
          <w:rFonts w:ascii="Myriad Pro" w:hAnsi="Myriad Pro" w:cs="Calibri"/>
          <w:sz w:val="20"/>
          <w:szCs w:val="20"/>
        </w:rPr>
        <w:t xml:space="preserve">, and </w:t>
      </w:r>
      <w:r w:rsidRPr="00AB3402">
        <w:rPr>
          <w:rFonts w:ascii="Myriad Pro" w:hAnsi="Myriad Pro" w:cs="Calibri"/>
          <w:color w:val="0562C1"/>
          <w:sz w:val="20"/>
          <w:szCs w:val="20"/>
        </w:rPr>
        <w:t>Instagram</w:t>
      </w:r>
      <w:r w:rsidRPr="00AB3402">
        <w:rPr>
          <w:rFonts w:ascii="Myriad Pro" w:hAnsi="Myriad Pro" w:cs="Calibri"/>
          <w:sz w:val="20"/>
          <w:szCs w:val="20"/>
        </w:rPr>
        <w:t xml:space="preserve">. </w:t>
      </w:r>
    </w:p>
    <w:p w14:paraId="4F7BF75D" w14:textId="77777777" w:rsidR="002F1540" w:rsidRDefault="002F1540" w:rsidP="002F1540">
      <w:pPr>
        <w:spacing w:before="0" w:after="0" w:line="240" w:lineRule="auto"/>
        <w:jc w:val="both"/>
        <w:rPr>
          <w:rFonts w:ascii="Myriad Pro" w:hAnsi="Myriad Pro" w:cs="Open Sans"/>
          <w:color w:val="292929"/>
        </w:rPr>
      </w:pPr>
    </w:p>
    <w:p w14:paraId="271DBB00" w14:textId="77777777" w:rsidR="002F1540" w:rsidRDefault="002F1540" w:rsidP="002F1540">
      <w:pPr>
        <w:spacing w:before="0" w:after="0" w:line="240" w:lineRule="auto"/>
        <w:jc w:val="both"/>
        <w:rPr>
          <w:rFonts w:ascii="Myriad Pro" w:hAnsi="Myriad Pro" w:cs="Open Sans"/>
          <w:color w:val="292929"/>
        </w:rPr>
      </w:pPr>
    </w:p>
    <w:sectPr w:rsidR="002F1540">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A2B2A" w14:textId="77777777" w:rsidR="00817D74" w:rsidRDefault="00817D74" w:rsidP="00033643">
      <w:pPr>
        <w:spacing w:before="0" w:after="0" w:line="240" w:lineRule="auto"/>
      </w:pPr>
      <w:r>
        <w:separator/>
      </w:r>
    </w:p>
  </w:endnote>
  <w:endnote w:type="continuationSeparator" w:id="0">
    <w:p w14:paraId="2F9B20F3" w14:textId="77777777" w:rsidR="00817D74" w:rsidRDefault="00817D74" w:rsidP="0003364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variable"/>
    <w:sig w:usb0="A00002AF" w:usb1="5000204B"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 w:name="Open Sans">
    <w:charset w:val="00"/>
    <w:family w:val="swiss"/>
    <w:pitch w:val="variable"/>
    <w:sig w:usb0="E00002EF" w:usb1="4000205B" w:usb2="00000028" w:usb3="00000000" w:csb0="0000019F" w:csb1="00000000"/>
  </w:font>
  <w:font w:name="Avenir LT Std 55 Roman">
    <w:altName w:val="Calibri"/>
    <w:panose1 w:val="00000000000000000000"/>
    <w:charset w:val="00"/>
    <w:family w:val="swiss"/>
    <w:notTrueType/>
    <w:pitch w:val="variable"/>
    <w:sig w:usb0="800000AF" w:usb1="4000204A" w:usb2="00000000" w:usb3="00000000" w:csb0="00000001" w:csb1="00000000"/>
  </w:font>
  <w:font w:name="Myriad Pro Light">
    <w:altName w:val="Segoe UI Light"/>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5230C" w14:textId="77777777" w:rsidR="00817D74" w:rsidRDefault="00817D74" w:rsidP="00033643">
      <w:pPr>
        <w:spacing w:before="0" w:after="0" w:line="240" w:lineRule="auto"/>
      </w:pPr>
      <w:r>
        <w:separator/>
      </w:r>
    </w:p>
  </w:footnote>
  <w:footnote w:type="continuationSeparator" w:id="0">
    <w:p w14:paraId="1C1838E2" w14:textId="77777777" w:rsidR="00817D74" w:rsidRDefault="00817D74" w:rsidP="0003364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862" w:type="dxa"/>
      <w:tblInd w:w="-1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2" w:type="dxa"/>
        <w:left w:w="0" w:type="dxa"/>
        <w:right w:w="0" w:type="dxa"/>
      </w:tblCellMar>
      <w:tblLook w:val="0000" w:firstRow="0" w:lastRow="0" w:firstColumn="0" w:lastColumn="0" w:noHBand="0" w:noVBand="0"/>
    </w:tblPr>
    <w:tblGrid>
      <w:gridCol w:w="11862"/>
    </w:tblGrid>
    <w:tr w:rsidR="00033643" w14:paraId="46A6A33C" w14:textId="77777777" w:rsidTr="00963551">
      <w:trPr>
        <w:trHeight w:val="76"/>
      </w:trPr>
      <w:tc>
        <w:tcPr>
          <w:tcW w:w="11862" w:type="dxa"/>
          <w:tcBorders>
            <w:top w:val="nil"/>
            <w:left w:val="nil"/>
            <w:bottom w:val="nil"/>
            <w:right w:val="nil"/>
          </w:tcBorders>
        </w:tcPr>
        <w:p w14:paraId="3EFB382B" w14:textId="5593EECA" w:rsidR="00033643" w:rsidRDefault="00033643" w:rsidP="00033643">
          <w:pPr>
            <w:pStyle w:val="Header"/>
          </w:pPr>
        </w:p>
      </w:tc>
    </w:tr>
  </w:tbl>
  <w:p w14:paraId="24B77384" w14:textId="77777777" w:rsidR="00033643" w:rsidRDefault="00033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D61D49"/>
    <w:multiLevelType w:val="hybridMultilevel"/>
    <w:tmpl w:val="84F63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4009FF"/>
    <w:multiLevelType w:val="hybridMultilevel"/>
    <w:tmpl w:val="C11E53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D3AAA4DE">
      <w:numFmt w:val="bullet"/>
      <w:lvlText w:val="-"/>
      <w:lvlJc w:val="left"/>
      <w:pPr>
        <w:ind w:left="2340" w:hanging="360"/>
      </w:pPr>
      <w:rPr>
        <w:rFonts w:ascii="Calibri" w:eastAsia="Calibri" w:hAnsi="Calibri" w:cs="Calibri"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356779808">
    <w:abstractNumId w:val="0"/>
  </w:num>
  <w:num w:numId="2" w16cid:durableId="2121995411">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EE8"/>
    <w:rsid w:val="00002607"/>
    <w:rsid w:val="00007B64"/>
    <w:rsid w:val="00033643"/>
    <w:rsid w:val="00050B28"/>
    <w:rsid w:val="0006315C"/>
    <w:rsid w:val="0006557C"/>
    <w:rsid w:val="00077C3C"/>
    <w:rsid w:val="00080457"/>
    <w:rsid w:val="000952D1"/>
    <w:rsid w:val="000A4914"/>
    <w:rsid w:val="000B0DC8"/>
    <w:rsid w:val="000B7FF3"/>
    <w:rsid w:val="000C6FF6"/>
    <w:rsid w:val="000F1FA5"/>
    <w:rsid w:val="000F2632"/>
    <w:rsid w:val="001103B6"/>
    <w:rsid w:val="00112AD9"/>
    <w:rsid w:val="00112AFA"/>
    <w:rsid w:val="00115003"/>
    <w:rsid w:val="001304C4"/>
    <w:rsid w:val="00137C93"/>
    <w:rsid w:val="00140EE2"/>
    <w:rsid w:val="00147264"/>
    <w:rsid w:val="00155AEC"/>
    <w:rsid w:val="00180C3A"/>
    <w:rsid w:val="001869C5"/>
    <w:rsid w:val="00197947"/>
    <w:rsid w:val="001B7186"/>
    <w:rsid w:val="001C243C"/>
    <w:rsid w:val="001D2A40"/>
    <w:rsid w:val="002075A5"/>
    <w:rsid w:val="00210985"/>
    <w:rsid w:val="00210B70"/>
    <w:rsid w:val="002119AC"/>
    <w:rsid w:val="00235882"/>
    <w:rsid w:val="002506D3"/>
    <w:rsid w:val="00284A62"/>
    <w:rsid w:val="00290EB7"/>
    <w:rsid w:val="00296ED8"/>
    <w:rsid w:val="002A7CF0"/>
    <w:rsid w:val="002B6B5F"/>
    <w:rsid w:val="002C389F"/>
    <w:rsid w:val="002C50DA"/>
    <w:rsid w:val="002E2FAD"/>
    <w:rsid w:val="002E4F51"/>
    <w:rsid w:val="002E7B22"/>
    <w:rsid w:val="002F01C3"/>
    <w:rsid w:val="002F1540"/>
    <w:rsid w:val="003107D5"/>
    <w:rsid w:val="003159BA"/>
    <w:rsid w:val="00323170"/>
    <w:rsid w:val="00335067"/>
    <w:rsid w:val="00340B3D"/>
    <w:rsid w:val="00351847"/>
    <w:rsid w:val="00380900"/>
    <w:rsid w:val="003940E8"/>
    <w:rsid w:val="003A3546"/>
    <w:rsid w:val="003C7BF7"/>
    <w:rsid w:val="003F1C52"/>
    <w:rsid w:val="003F287B"/>
    <w:rsid w:val="00407823"/>
    <w:rsid w:val="00411B9D"/>
    <w:rsid w:val="004169F1"/>
    <w:rsid w:val="0042092F"/>
    <w:rsid w:val="00423FE6"/>
    <w:rsid w:val="004312FC"/>
    <w:rsid w:val="00442F0D"/>
    <w:rsid w:val="00444EA2"/>
    <w:rsid w:val="00447639"/>
    <w:rsid w:val="00453C92"/>
    <w:rsid w:val="004541DB"/>
    <w:rsid w:val="0048336E"/>
    <w:rsid w:val="00490984"/>
    <w:rsid w:val="004A1BA2"/>
    <w:rsid w:val="004E7368"/>
    <w:rsid w:val="004F09DF"/>
    <w:rsid w:val="004F0DF1"/>
    <w:rsid w:val="00522510"/>
    <w:rsid w:val="0054342F"/>
    <w:rsid w:val="00565C2A"/>
    <w:rsid w:val="005666C2"/>
    <w:rsid w:val="0058297A"/>
    <w:rsid w:val="00593560"/>
    <w:rsid w:val="00594E8E"/>
    <w:rsid w:val="005A443F"/>
    <w:rsid w:val="005D2739"/>
    <w:rsid w:val="005D6767"/>
    <w:rsid w:val="005E2AF5"/>
    <w:rsid w:val="005E5A53"/>
    <w:rsid w:val="00611EC6"/>
    <w:rsid w:val="00627055"/>
    <w:rsid w:val="006454CD"/>
    <w:rsid w:val="00645EE8"/>
    <w:rsid w:val="00673F85"/>
    <w:rsid w:val="00690F6C"/>
    <w:rsid w:val="006A6E95"/>
    <w:rsid w:val="006A79AB"/>
    <w:rsid w:val="006B5592"/>
    <w:rsid w:val="006C50D0"/>
    <w:rsid w:val="006C6594"/>
    <w:rsid w:val="006D707D"/>
    <w:rsid w:val="006E34EB"/>
    <w:rsid w:val="006E5396"/>
    <w:rsid w:val="006F0FFA"/>
    <w:rsid w:val="006F2D88"/>
    <w:rsid w:val="00703C2D"/>
    <w:rsid w:val="00725A4C"/>
    <w:rsid w:val="00731031"/>
    <w:rsid w:val="007322C6"/>
    <w:rsid w:val="007438C0"/>
    <w:rsid w:val="00766C24"/>
    <w:rsid w:val="007722D9"/>
    <w:rsid w:val="00776573"/>
    <w:rsid w:val="007C16E3"/>
    <w:rsid w:val="007C4F02"/>
    <w:rsid w:val="007C6C93"/>
    <w:rsid w:val="007C7D14"/>
    <w:rsid w:val="007D58DD"/>
    <w:rsid w:val="007D5C86"/>
    <w:rsid w:val="007E531B"/>
    <w:rsid w:val="007E6A33"/>
    <w:rsid w:val="00817D74"/>
    <w:rsid w:val="00826353"/>
    <w:rsid w:val="00827E21"/>
    <w:rsid w:val="008533C0"/>
    <w:rsid w:val="0085651F"/>
    <w:rsid w:val="008621BA"/>
    <w:rsid w:val="00882D67"/>
    <w:rsid w:val="0088434D"/>
    <w:rsid w:val="008A10CA"/>
    <w:rsid w:val="008B76D2"/>
    <w:rsid w:val="008B7F4E"/>
    <w:rsid w:val="008E59DD"/>
    <w:rsid w:val="008F2762"/>
    <w:rsid w:val="00903599"/>
    <w:rsid w:val="00911032"/>
    <w:rsid w:val="00922531"/>
    <w:rsid w:val="0092664B"/>
    <w:rsid w:val="00941AC0"/>
    <w:rsid w:val="00957C6F"/>
    <w:rsid w:val="00963551"/>
    <w:rsid w:val="00963B7D"/>
    <w:rsid w:val="00966957"/>
    <w:rsid w:val="00970BB8"/>
    <w:rsid w:val="0097464E"/>
    <w:rsid w:val="009952D0"/>
    <w:rsid w:val="009C43E3"/>
    <w:rsid w:val="009C751B"/>
    <w:rsid w:val="009D4094"/>
    <w:rsid w:val="009D60A4"/>
    <w:rsid w:val="00A12F27"/>
    <w:rsid w:val="00A338EF"/>
    <w:rsid w:val="00A378E4"/>
    <w:rsid w:val="00A440E3"/>
    <w:rsid w:val="00A54FBE"/>
    <w:rsid w:val="00A66B2B"/>
    <w:rsid w:val="00A91BE1"/>
    <w:rsid w:val="00A952BE"/>
    <w:rsid w:val="00AA7C31"/>
    <w:rsid w:val="00AB1AFE"/>
    <w:rsid w:val="00AB248F"/>
    <w:rsid w:val="00AB3402"/>
    <w:rsid w:val="00AC3644"/>
    <w:rsid w:val="00AF4076"/>
    <w:rsid w:val="00B06C6E"/>
    <w:rsid w:val="00B17148"/>
    <w:rsid w:val="00B24809"/>
    <w:rsid w:val="00B321D0"/>
    <w:rsid w:val="00B409DC"/>
    <w:rsid w:val="00B46749"/>
    <w:rsid w:val="00B5667E"/>
    <w:rsid w:val="00B641B5"/>
    <w:rsid w:val="00B705C4"/>
    <w:rsid w:val="00B8240E"/>
    <w:rsid w:val="00BB3EDA"/>
    <w:rsid w:val="00BC2644"/>
    <w:rsid w:val="00BD3275"/>
    <w:rsid w:val="00BE75B0"/>
    <w:rsid w:val="00BF3A98"/>
    <w:rsid w:val="00C1337D"/>
    <w:rsid w:val="00C2143A"/>
    <w:rsid w:val="00C218C5"/>
    <w:rsid w:val="00C30BF4"/>
    <w:rsid w:val="00C3307E"/>
    <w:rsid w:val="00C34983"/>
    <w:rsid w:val="00C42563"/>
    <w:rsid w:val="00C42F10"/>
    <w:rsid w:val="00C95816"/>
    <w:rsid w:val="00CA55D7"/>
    <w:rsid w:val="00CB569E"/>
    <w:rsid w:val="00CB7E8E"/>
    <w:rsid w:val="00CC3B2F"/>
    <w:rsid w:val="00D148F1"/>
    <w:rsid w:val="00D567B4"/>
    <w:rsid w:val="00D734BE"/>
    <w:rsid w:val="00D875FE"/>
    <w:rsid w:val="00D93058"/>
    <w:rsid w:val="00D968EA"/>
    <w:rsid w:val="00DA2F39"/>
    <w:rsid w:val="00DB147D"/>
    <w:rsid w:val="00DC4A92"/>
    <w:rsid w:val="00DC6AB1"/>
    <w:rsid w:val="00DE6336"/>
    <w:rsid w:val="00E11427"/>
    <w:rsid w:val="00E124EC"/>
    <w:rsid w:val="00E16F34"/>
    <w:rsid w:val="00E40C23"/>
    <w:rsid w:val="00E510FB"/>
    <w:rsid w:val="00E648C8"/>
    <w:rsid w:val="00EA1A54"/>
    <w:rsid w:val="00EA50DC"/>
    <w:rsid w:val="00EA7025"/>
    <w:rsid w:val="00EB5CC7"/>
    <w:rsid w:val="00EB5EB9"/>
    <w:rsid w:val="00EC290D"/>
    <w:rsid w:val="00ED361B"/>
    <w:rsid w:val="00EF58E8"/>
    <w:rsid w:val="00F00C83"/>
    <w:rsid w:val="00F04E97"/>
    <w:rsid w:val="00F14EF3"/>
    <w:rsid w:val="00F236A2"/>
    <w:rsid w:val="00F26DA4"/>
    <w:rsid w:val="00F31FCA"/>
    <w:rsid w:val="00F50223"/>
    <w:rsid w:val="00F737B1"/>
    <w:rsid w:val="00F83F4A"/>
    <w:rsid w:val="00F91658"/>
    <w:rsid w:val="00F97120"/>
    <w:rsid w:val="00FC47F4"/>
    <w:rsid w:val="00FF3AF6"/>
    <w:rsid w:val="00FF7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1BA1C"/>
  <w15:chartTrackingRefBased/>
  <w15:docId w15:val="{E1D8DB26-0389-4A24-93D0-34BE9B312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643"/>
  </w:style>
  <w:style w:type="paragraph" w:styleId="Heading1">
    <w:name w:val="heading 1"/>
    <w:basedOn w:val="Normal"/>
    <w:next w:val="Normal"/>
    <w:link w:val="Heading1Char"/>
    <w:uiPriority w:val="9"/>
    <w:qFormat/>
    <w:rsid w:val="00033643"/>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033643"/>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33643"/>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33643"/>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33643"/>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33643"/>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33643"/>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33643"/>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33643"/>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5EE8"/>
    <w:pPr>
      <w:spacing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nhideWhenUsed/>
    <w:rsid w:val="00033643"/>
    <w:rPr>
      <w:color w:val="0563C1" w:themeColor="hyperlink"/>
      <w:u w:val="single"/>
    </w:rPr>
  </w:style>
  <w:style w:type="paragraph" w:customStyle="1" w:styleId="BodyA">
    <w:name w:val="Body A"/>
    <w:rsid w:val="00033643"/>
    <w:pPr>
      <w:spacing w:after="0" w:line="240" w:lineRule="auto"/>
    </w:pPr>
    <w:rPr>
      <w:rFonts w:ascii="Helvetica" w:eastAsia="ヒラギノ角ゴ Pro W3" w:hAnsi="Helvetica" w:cs="Times New Roman"/>
      <w:color w:val="000000"/>
      <w:sz w:val="24"/>
    </w:rPr>
  </w:style>
  <w:style w:type="paragraph" w:customStyle="1" w:styleId="Body">
    <w:name w:val="Body"/>
    <w:rsid w:val="00033643"/>
    <w:pPr>
      <w:spacing w:after="0" w:line="240" w:lineRule="auto"/>
    </w:pPr>
    <w:rPr>
      <w:rFonts w:ascii="Helvetica" w:eastAsia="ヒラギノ角ゴ Pro W3" w:hAnsi="Helvetica" w:cs="Times New Roman"/>
      <w:color w:val="000000"/>
      <w:sz w:val="24"/>
    </w:rPr>
  </w:style>
  <w:style w:type="paragraph" w:customStyle="1" w:styleId="Default">
    <w:name w:val="Default"/>
    <w:rsid w:val="00033643"/>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033643"/>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semiHidden/>
    <w:rsid w:val="00033643"/>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033643"/>
    <w:rPr>
      <w:caps/>
      <w:color w:val="1F3763" w:themeColor="accent1" w:themeShade="7F"/>
      <w:spacing w:val="15"/>
    </w:rPr>
  </w:style>
  <w:style w:type="character" w:customStyle="1" w:styleId="Heading4Char">
    <w:name w:val="Heading 4 Char"/>
    <w:basedOn w:val="DefaultParagraphFont"/>
    <w:link w:val="Heading4"/>
    <w:uiPriority w:val="9"/>
    <w:semiHidden/>
    <w:rsid w:val="00033643"/>
    <w:rPr>
      <w:caps/>
      <w:color w:val="2F5496" w:themeColor="accent1" w:themeShade="BF"/>
      <w:spacing w:val="10"/>
    </w:rPr>
  </w:style>
  <w:style w:type="character" w:customStyle="1" w:styleId="Heading5Char">
    <w:name w:val="Heading 5 Char"/>
    <w:basedOn w:val="DefaultParagraphFont"/>
    <w:link w:val="Heading5"/>
    <w:uiPriority w:val="9"/>
    <w:semiHidden/>
    <w:rsid w:val="00033643"/>
    <w:rPr>
      <w:caps/>
      <w:color w:val="2F5496" w:themeColor="accent1" w:themeShade="BF"/>
      <w:spacing w:val="10"/>
    </w:rPr>
  </w:style>
  <w:style w:type="character" w:customStyle="1" w:styleId="Heading6Char">
    <w:name w:val="Heading 6 Char"/>
    <w:basedOn w:val="DefaultParagraphFont"/>
    <w:link w:val="Heading6"/>
    <w:uiPriority w:val="9"/>
    <w:semiHidden/>
    <w:rsid w:val="00033643"/>
    <w:rPr>
      <w:caps/>
      <w:color w:val="2F5496" w:themeColor="accent1" w:themeShade="BF"/>
      <w:spacing w:val="10"/>
    </w:rPr>
  </w:style>
  <w:style w:type="character" w:customStyle="1" w:styleId="Heading7Char">
    <w:name w:val="Heading 7 Char"/>
    <w:basedOn w:val="DefaultParagraphFont"/>
    <w:link w:val="Heading7"/>
    <w:uiPriority w:val="9"/>
    <w:semiHidden/>
    <w:rsid w:val="00033643"/>
    <w:rPr>
      <w:caps/>
      <w:color w:val="2F5496" w:themeColor="accent1" w:themeShade="BF"/>
      <w:spacing w:val="10"/>
    </w:rPr>
  </w:style>
  <w:style w:type="character" w:customStyle="1" w:styleId="Heading8Char">
    <w:name w:val="Heading 8 Char"/>
    <w:basedOn w:val="DefaultParagraphFont"/>
    <w:link w:val="Heading8"/>
    <w:uiPriority w:val="9"/>
    <w:semiHidden/>
    <w:rsid w:val="00033643"/>
    <w:rPr>
      <w:caps/>
      <w:spacing w:val="10"/>
      <w:sz w:val="18"/>
      <w:szCs w:val="18"/>
    </w:rPr>
  </w:style>
  <w:style w:type="character" w:customStyle="1" w:styleId="Heading9Char">
    <w:name w:val="Heading 9 Char"/>
    <w:basedOn w:val="DefaultParagraphFont"/>
    <w:link w:val="Heading9"/>
    <w:uiPriority w:val="9"/>
    <w:semiHidden/>
    <w:rsid w:val="00033643"/>
    <w:rPr>
      <w:i/>
      <w:iCs/>
      <w:caps/>
      <w:spacing w:val="10"/>
      <w:sz w:val="18"/>
      <w:szCs w:val="18"/>
    </w:rPr>
  </w:style>
  <w:style w:type="paragraph" w:styleId="Caption">
    <w:name w:val="caption"/>
    <w:basedOn w:val="Normal"/>
    <w:next w:val="Normal"/>
    <w:uiPriority w:val="35"/>
    <w:semiHidden/>
    <w:unhideWhenUsed/>
    <w:qFormat/>
    <w:rsid w:val="00033643"/>
    <w:rPr>
      <w:b/>
      <w:bCs/>
      <w:color w:val="2F5496" w:themeColor="accent1" w:themeShade="BF"/>
      <w:sz w:val="16"/>
      <w:szCs w:val="16"/>
    </w:rPr>
  </w:style>
  <w:style w:type="paragraph" w:styleId="Title">
    <w:name w:val="Title"/>
    <w:basedOn w:val="Normal"/>
    <w:next w:val="Normal"/>
    <w:link w:val="TitleChar"/>
    <w:uiPriority w:val="10"/>
    <w:qFormat/>
    <w:rsid w:val="00033643"/>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33643"/>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33643"/>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33643"/>
    <w:rPr>
      <w:caps/>
      <w:color w:val="595959" w:themeColor="text1" w:themeTint="A6"/>
      <w:spacing w:val="10"/>
      <w:sz w:val="21"/>
      <w:szCs w:val="21"/>
    </w:rPr>
  </w:style>
  <w:style w:type="character" w:styleId="Strong">
    <w:name w:val="Strong"/>
    <w:uiPriority w:val="22"/>
    <w:qFormat/>
    <w:rsid w:val="00033643"/>
    <w:rPr>
      <w:b/>
      <w:bCs/>
    </w:rPr>
  </w:style>
  <w:style w:type="character" w:styleId="Emphasis">
    <w:name w:val="Emphasis"/>
    <w:uiPriority w:val="20"/>
    <w:qFormat/>
    <w:rsid w:val="00033643"/>
    <w:rPr>
      <w:caps/>
      <w:color w:val="1F3763" w:themeColor="accent1" w:themeShade="7F"/>
      <w:spacing w:val="5"/>
    </w:rPr>
  </w:style>
  <w:style w:type="paragraph" w:styleId="NoSpacing">
    <w:name w:val="No Spacing"/>
    <w:uiPriority w:val="1"/>
    <w:qFormat/>
    <w:rsid w:val="00033643"/>
    <w:pPr>
      <w:spacing w:after="0" w:line="240" w:lineRule="auto"/>
    </w:pPr>
  </w:style>
  <w:style w:type="paragraph" w:styleId="Quote">
    <w:name w:val="Quote"/>
    <w:basedOn w:val="Normal"/>
    <w:next w:val="Normal"/>
    <w:link w:val="QuoteChar"/>
    <w:uiPriority w:val="29"/>
    <w:qFormat/>
    <w:rsid w:val="00033643"/>
    <w:rPr>
      <w:i/>
      <w:iCs/>
      <w:sz w:val="24"/>
      <w:szCs w:val="24"/>
    </w:rPr>
  </w:style>
  <w:style w:type="character" w:customStyle="1" w:styleId="QuoteChar">
    <w:name w:val="Quote Char"/>
    <w:basedOn w:val="DefaultParagraphFont"/>
    <w:link w:val="Quote"/>
    <w:uiPriority w:val="29"/>
    <w:rsid w:val="00033643"/>
    <w:rPr>
      <w:i/>
      <w:iCs/>
      <w:sz w:val="24"/>
      <w:szCs w:val="24"/>
    </w:rPr>
  </w:style>
  <w:style w:type="paragraph" w:styleId="IntenseQuote">
    <w:name w:val="Intense Quote"/>
    <w:basedOn w:val="Normal"/>
    <w:next w:val="Normal"/>
    <w:link w:val="IntenseQuoteChar"/>
    <w:uiPriority w:val="30"/>
    <w:qFormat/>
    <w:rsid w:val="00033643"/>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33643"/>
    <w:rPr>
      <w:color w:val="4472C4" w:themeColor="accent1"/>
      <w:sz w:val="24"/>
      <w:szCs w:val="24"/>
    </w:rPr>
  </w:style>
  <w:style w:type="character" w:styleId="SubtleEmphasis">
    <w:name w:val="Subtle Emphasis"/>
    <w:uiPriority w:val="19"/>
    <w:qFormat/>
    <w:rsid w:val="00033643"/>
    <w:rPr>
      <w:i/>
      <w:iCs/>
      <w:color w:val="1F3763" w:themeColor="accent1" w:themeShade="7F"/>
    </w:rPr>
  </w:style>
  <w:style w:type="character" w:styleId="IntenseEmphasis">
    <w:name w:val="Intense Emphasis"/>
    <w:uiPriority w:val="21"/>
    <w:qFormat/>
    <w:rsid w:val="00033643"/>
    <w:rPr>
      <w:b/>
      <w:bCs/>
      <w:caps/>
      <w:color w:val="1F3763" w:themeColor="accent1" w:themeShade="7F"/>
      <w:spacing w:val="10"/>
    </w:rPr>
  </w:style>
  <w:style w:type="character" w:styleId="SubtleReference">
    <w:name w:val="Subtle Reference"/>
    <w:uiPriority w:val="31"/>
    <w:qFormat/>
    <w:rsid w:val="00033643"/>
    <w:rPr>
      <w:b/>
      <w:bCs/>
      <w:color w:val="4472C4" w:themeColor="accent1"/>
    </w:rPr>
  </w:style>
  <w:style w:type="character" w:styleId="IntenseReference">
    <w:name w:val="Intense Reference"/>
    <w:uiPriority w:val="32"/>
    <w:qFormat/>
    <w:rsid w:val="00033643"/>
    <w:rPr>
      <w:b/>
      <w:bCs/>
      <w:i/>
      <w:iCs/>
      <w:caps/>
      <w:color w:val="4472C4" w:themeColor="accent1"/>
    </w:rPr>
  </w:style>
  <w:style w:type="character" w:styleId="BookTitle">
    <w:name w:val="Book Title"/>
    <w:uiPriority w:val="33"/>
    <w:qFormat/>
    <w:rsid w:val="00033643"/>
    <w:rPr>
      <w:b/>
      <w:bCs/>
      <w:i/>
      <w:iCs/>
      <w:spacing w:val="0"/>
    </w:rPr>
  </w:style>
  <w:style w:type="paragraph" w:styleId="TOCHeading">
    <w:name w:val="TOC Heading"/>
    <w:basedOn w:val="Heading1"/>
    <w:next w:val="Normal"/>
    <w:uiPriority w:val="39"/>
    <w:semiHidden/>
    <w:unhideWhenUsed/>
    <w:qFormat/>
    <w:rsid w:val="00033643"/>
    <w:pPr>
      <w:outlineLvl w:val="9"/>
    </w:pPr>
  </w:style>
  <w:style w:type="paragraph" w:styleId="Header">
    <w:name w:val="header"/>
    <w:basedOn w:val="Normal"/>
    <w:link w:val="HeaderChar"/>
    <w:uiPriority w:val="99"/>
    <w:unhideWhenUsed/>
    <w:rsid w:val="00033643"/>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033643"/>
  </w:style>
  <w:style w:type="paragraph" w:styleId="Footer">
    <w:name w:val="footer"/>
    <w:basedOn w:val="Normal"/>
    <w:link w:val="FooterChar"/>
    <w:uiPriority w:val="99"/>
    <w:unhideWhenUsed/>
    <w:rsid w:val="0003364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33643"/>
  </w:style>
  <w:style w:type="paragraph" w:customStyle="1" w:styleId="paragraph">
    <w:name w:val="paragraph"/>
    <w:basedOn w:val="Normal"/>
    <w:rsid w:val="004F09DF"/>
    <w:pPr>
      <w:spacing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F09DF"/>
  </w:style>
  <w:style w:type="character" w:customStyle="1" w:styleId="eop">
    <w:name w:val="eop"/>
    <w:basedOn w:val="DefaultParagraphFont"/>
    <w:rsid w:val="004F09DF"/>
  </w:style>
  <w:style w:type="paragraph" w:styleId="BodyText">
    <w:name w:val="Body Text"/>
    <w:basedOn w:val="Normal"/>
    <w:link w:val="BodyTextChar"/>
    <w:uiPriority w:val="1"/>
    <w:semiHidden/>
    <w:unhideWhenUsed/>
    <w:rsid w:val="007E6A33"/>
    <w:pPr>
      <w:spacing w:before="0" w:after="0" w:line="240" w:lineRule="auto"/>
    </w:pPr>
    <w:rPr>
      <w:rFonts w:ascii="Georgia" w:eastAsiaTheme="minorHAnsi" w:hAnsi="Georgia" w:cs="Calibri"/>
      <w:sz w:val="24"/>
      <w:szCs w:val="24"/>
    </w:rPr>
  </w:style>
  <w:style w:type="character" w:customStyle="1" w:styleId="BodyTextChar">
    <w:name w:val="Body Text Char"/>
    <w:basedOn w:val="DefaultParagraphFont"/>
    <w:link w:val="BodyText"/>
    <w:uiPriority w:val="1"/>
    <w:semiHidden/>
    <w:rsid w:val="007E6A33"/>
    <w:rPr>
      <w:rFonts w:ascii="Georgia" w:eastAsiaTheme="minorHAnsi" w:hAnsi="Georgia" w:cs="Calibri"/>
      <w:sz w:val="24"/>
      <w:szCs w:val="24"/>
    </w:rPr>
  </w:style>
  <w:style w:type="paragraph" w:styleId="ListParagraph">
    <w:name w:val="List Paragraph"/>
    <w:basedOn w:val="Normal"/>
    <w:uiPriority w:val="34"/>
    <w:qFormat/>
    <w:rsid w:val="000A4914"/>
    <w:pPr>
      <w:ind w:left="720"/>
      <w:contextualSpacing/>
    </w:pPr>
  </w:style>
  <w:style w:type="character" w:customStyle="1" w:styleId="tabchar">
    <w:name w:val="tabchar"/>
    <w:basedOn w:val="DefaultParagraphFont"/>
    <w:rsid w:val="00007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1605">
      <w:bodyDiv w:val="1"/>
      <w:marLeft w:val="0"/>
      <w:marRight w:val="0"/>
      <w:marTop w:val="0"/>
      <w:marBottom w:val="0"/>
      <w:divBdr>
        <w:top w:val="none" w:sz="0" w:space="0" w:color="auto"/>
        <w:left w:val="none" w:sz="0" w:space="0" w:color="auto"/>
        <w:bottom w:val="none" w:sz="0" w:space="0" w:color="auto"/>
        <w:right w:val="none" w:sz="0" w:space="0" w:color="auto"/>
      </w:divBdr>
    </w:div>
    <w:div w:id="214970905">
      <w:bodyDiv w:val="1"/>
      <w:marLeft w:val="0"/>
      <w:marRight w:val="0"/>
      <w:marTop w:val="0"/>
      <w:marBottom w:val="0"/>
      <w:divBdr>
        <w:top w:val="none" w:sz="0" w:space="0" w:color="auto"/>
        <w:left w:val="none" w:sz="0" w:space="0" w:color="auto"/>
        <w:bottom w:val="none" w:sz="0" w:space="0" w:color="auto"/>
        <w:right w:val="none" w:sz="0" w:space="0" w:color="auto"/>
      </w:divBdr>
      <w:divsChild>
        <w:div w:id="1385635702">
          <w:marLeft w:val="0"/>
          <w:marRight w:val="0"/>
          <w:marTop w:val="0"/>
          <w:marBottom w:val="0"/>
          <w:divBdr>
            <w:top w:val="none" w:sz="0" w:space="0" w:color="auto"/>
            <w:left w:val="none" w:sz="0" w:space="0" w:color="auto"/>
            <w:bottom w:val="none" w:sz="0" w:space="0" w:color="auto"/>
            <w:right w:val="none" w:sz="0" w:space="0" w:color="auto"/>
          </w:divBdr>
        </w:div>
        <w:div w:id="1961956705">
          <w:marLeft w:val="0"/>
          <w:marRight w:val="0"/>
          <w:marTop w:val="0"/>
          <w:marBottom w:val="0"/>
          <w:divBdr>
            <w:top w:val="none" w:sz="0" w:space="0" w:color="auto"/>
            <w:left w:val="none" w:sz="0" w:space="0" w:color="auto"/>
            <w:bottom w:val="none" w:sz="0" w:space="0" w:color="auto"/>
            <w:right w:val="none" w:sz="0" w:space="0" w:color="auto"/>
          </w:divBdr>
        </w:div>
        <w:div w:id="1222059466">
          <w:marLeft w:val="0"/>
          <w:marRight w:val="0"/>
          <w:marTop w:val="0"/>
          <w:marBottom w:val="0"/>
          <w:divBdr>
            <w:top w:val="none" w:sz="0" w:space="0" w:color="auto"/>
            <w:left w:val="none" w:sz="0" w:space="0" w:color="auto"/>
            <w:bottom w:val="none" w:sz="0" w:space="0" w:color="auto"/>
            <w:right w:val="none" w:sz="0" w:space="0" w:color="auto"/>
          </w:divBdr>
        </w:div>
        <w:div w:id="1536767253">
          <w:marLeft w:val="0"/>
          <w:marRight w:val="0"/>
          <w:marTop w:val="0"/>
          <w:marBottom w:val="0"/>
          <w:divBdr>
            <w:top w:val="none" w:sz="0" w:space="0" w:color="auto"/>
            <w:left w:val="none" w:sz="0" w:space="0" w:color="auto"/>
            <w:bottom w:val="none" w:sz="0" w:space="0" w:color="auto"/>
            <w:right w:val="none" w:sz="0" w:space="0" w:color="auto"/>
          </w:divBdr>
        </w:div>
        <w:div w:id="1852641255">
          <w:marLeft w:val="0"/>
          <w:marRight w:val="0"/>
          <w:marTop w:val="0"/>
          <w:marBottom w:val="0"/>
          <w:divBdr>
            <w:top w:val="none" w:sz="0" w:space="0" w:color="auto"/>
            <w:left w:val="none" w:sz="0" w:space="0" w:color="auto"/>
            <w:bottom w:val="none" w:sz="0" w:space="0" w:color="auto"/>
            <w:right w:val="none" w:sz="0" w:space="0" w:color="auto"/>
          </w:divBdr>
        </w:div>
      </w:divsChild>
    </w:div>
    <w:div w:id="279342090">
      <w:bodyDiv w:val="1"/>
      <w:marLeft w:val="0"/>
      <w:marRight w:val="0"/>
      <w:marTop w:val="0"/>
      <w:marBottom w:val="0"/>
      <w:divBdr>
        <w:top w:val="none" w:sz="0" w:space="0" w:color="auto"/>
        <w:left w:val="none" w:sz="0" w:space="0" w:color="auto"/>
        <w:bottom w:val="none" w:sz="0" w:space="0" w:color="auto"/>
        <w:right w:val="none" w:sz="0" w:space="0" w:color="auto"/>
      </w:divBdr>
    </w:div>
    <w:div w:id="358168204">
      <w:bodyDiv w:val="1"/>
      <w:marLeft w:val="0"/>
      <w:marRight w:val="0"/>
      <w:marTop w:val="0"/>
      <w:marBottom w:val="0"/>
      <w:divBdr>
        <w:top w:val="none" w:sz="0" w:space="0" w:color="auto"/>
        <w:left w:val="none" w:sz="0" w:space="0" w:color="auto"/>
        <w:bottom w:val="none" w:sz="0" w:space="0" w:color="auto"/>
        <w:right w:val="none" w:sz="0" w:space="0" w:color="auto"/>
      </w:divBdr>
    </w:div>
    <w:div w:id="420830532">
      <w:bodyDiv w:val="1"/>
      <w:marLeft w:val="0"/>
      <w:marRight w:val="0"/>
      <w:marTop w:val="0"/>
      <w:marBottom w:val="0"/>
      <w:divBdr>
        <w:top w:val="none" w:sz="0" w:space="0" w:color="auto"/>
        <w:left w:val="none" w:sz="0" w:space="0" w:color="auto"/>
        <w:bottom w:val="none" w:sz="0" w:space="0" w:color="auto"/>
        <w:right w:val="none" w:sz="0" w:space="0" w:color="auto"/>
      </w:divBdr>
    </w:div>
    <w:div w:id="1082946416">
      <w:bodyDiv w:val="1"/>
      <w:marLeft w:val="0"/>
      <w:marRight w:val="0"/>
      <w:marTop w:val="0"/>
      <w:marBottom w:val="0"/>
      <w:divBdr>
        <w:top w:val="none" w:sz="0" w:space="0" w:color="auto"/>
        <w:left w:val="none" w:sz="0" w:space="0" w:color="auto"/>
        <w:bottom w:val="none" w:sz="0" w:space="0" w:color="auto"/>
        <w:right w:val="none" w:sz="0" w:space="0" w:color="auto"/>
      </w:divBdr>
    </w:div>
    <w:div w:id="1601527885">
      <w:bodyDiv w:val="1"/>
      <w:marLeft w:val="0"/>
      <w:marRight w:val="0"/>
      <w:marTop w:val="0"/>
      <w:marBottom w:val="0"/>
      <w:divBdr>
        <w:top w:val="none" w:sz="0" w:space="0" w:color="auto"/>
        <w:left w:val="none" w:sz="0" w:space="0" w:color="auto"/>
        <w:bottom w:val="none" w:sz="0" w:space="0" w:color="auto"/>
        <w:right w:val="none" w:sz="0" w:space="0" w:color="auto"/>
      </w:divBdr>
      <w:divsChild>
        <w:div w:id="1762415126">
          <w:marLeft w:val="0"/>
          <w:marRight w:val="0"/>
          <w:marTop w:val="0"/>
          <w:marBottom w:val="0"/>
          <w:divBdr>
            <w:top w:val="none" w:sz="0" w:space="0" w:color="auto"/>
            <w:left w:val="none" w:sz="0" w:space="0" w:color="auto"/>
            <w:bottom w:val="none" w:sz="0" w:space="0" w:color="auto"/>
            <w:right w:val="none" w:sz="0" w:space="0" w:color="auto"/>
          </w:divBdr>
        </w:div>
        <w:div w:id="892346274">
          <w:marLeft w:val="0"/>
          <w:marRight w:val="0"/>
          <w:marTop w:val="0"/>
          <w:marBottom w:val="0"/>
          <w:divBdr>
            <w:top w:val="none" w:sz="0" w:space="0" w:color="auto"/>
            <w:left w:val="none" w:sz="0" w:space="0" w:color="auto"/>
            <w:bottom w:val="none" w:sz="0" w:space="0" w:color="auto"/>
            <w:right w:val="none" w:sz="0" w:space="0" w:color="auto"/>
          </w:divBdr>
        </w:div>
        <w:div w:id="146409794">
          <w:marLeft w:val="0"/>
          <w:marRight w:val="0"/>
          <w:marTop w:val="0"/>
          <w:marBottom w:val="0"/>
          <w:divBdr>
            <w:top w:val="none" w:sz="0" w:space="0" w:color="auto"/>
            <w:left w:val="none" w:sz="0" w:space="0" w:color="auto"/>
            <w:bottom w:val="none" w:sz="0" w:space="0" w:color="auto"/>
            <w:right w:val="none" w:sz="0" w:space="0" w:color="auto"/>
          </w:divBdr>
        </w:div>
        <w:div w:id="1127624268">
          <w:marLeft w:val="0"/>
          <w:marRight w:val="0"/>
          <w:marTop w:val="0"/>
          <w:marBottom w:val="0"/>
          <w:divBdr>
            <w:top w:val="none" w:sz="0" w:space="0" w:color="auto"/>
            <w:left w:val="none" w:sz="0" w:space="0" w:color="auto"/>
            <w:bottom w:val="none" w:sz="0" w:space="0" w:color="auto"/>
            <w:right w:val="none" w:sz="0" w:space="0" w:color="auto"/>
          </w:divBdr>
        </w:div>
        <w:div w:id="849951674">
          <w:marLeft w:val="0"/>
          <w:marRight w:val="0"/>
          <w:marTop w:val="0"/>
          <w:marBottom w:val="0"/>
          <w:divBdr>
            <w:top w:val="none" w:sz="0" w:space="0" w:color="auto"/>
            <w:left w:val="none" w:sz="0" w:space="0" w:color="auto"/>
            <w:bottom w:val="none" w:sz="0" w:space="0" w:color="auto"/>
            <w:right w:val="none" w:sz="0" w:space="0" w:color="auto"/>
          </w:divBdr>
        </w:div>
      </w:divsChild>
    </w:div>
    <w:div w:id="1910647855">
      <w:bodyDiv w:val="1"/>
      <w:marLeft w:val="0"/>
      <w:marRight w:val="0"/>
      <w:marTop w:val="0"/>
      <w:marBottom w:val="0"/>
      <w:divBdr>
        <w:top w:val="none" w:sz="0" w:space="0" w:color="auto"/>
        <w:left w:val="none" w:sz="0" w:space="0" w:color="auto"/>
        <w:bottom w:val="none" w:sz="0" w:space="0" w:color="auto"/>
        <w:right w:val="none" w:sz="0" w:space="0" w:color="auto"/>
      </w:divBdr>
    </w:div>
    <w:div w:id="1979338919">
      <w:bodyDiv w:val="1"/>
      <w:marLeft w:val="0"/>
      <w:marRight w:val="0"/>
      <w:marTop w:val="0"/>
      <w:marBottom w:val="0"/>
      <w:divBdr>
        <w:top w:val="none" w:sz="0" w:space="0" w:color="auto"/>
        <w:left w:val="none" w:sz="0" w:space="0" w:color="auto"/>
        <w:bottom w:val="none" w:sz="0" w:space="0" w:color="auto"/>
        <w:right w:val="none" w:sz="0" w:space="0" w:color="auto"/>
      </w:divBdr>
    </w:div>
    <w:div w:id="1979797492">
      <w:bodyDiv w:val="1"/>
      <w:marLeft w:val="0"/>
      <w:marRight w:val="0"/>
      <w:marTop w:val="0"/>
      <w:marBottom w:val="0"/>
      <w:divBdr>
        <w:top w:val="none" w:sz="0" w:space="0" w:color="auto"/>
        <w:left w:val="none" w:sz="0" w:space="0" w:color="auto"/>
        <w:bottom w:val="none" w:sz="0" w:space="0" w:color="auto"/>
        <w:right w:val="none" w:sz="0" w:space="0" w:color="auto"/>
      </w:divBdr>
    </w:div>
    <w:div w:id="210792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_O3_uQrTf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campusano@miraclehil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832383D54A5243A2B1038236D0C834" ma:contentTypeVersion="18" ma:contentTypeDescription="Create a new document." ma:contentTypeScope="" ma:versionID="65b5207631331bbe09c9217b12db2c61">
  <xsd:schema xmlns:xsd="http://www.w3.org/2001/XMLSchema" xmlns:xs="http://www.w3.org/2001/XMLSchema" xmlns:p="http://schemas.microsoft.com/office/2006/metadata/properties" xmlns:ns2="17f1d53a-4ebf-4fd4-9362-97926010ea23" xmlns:ns3="db079c17-c340-4136-a065-dc9efedb9755" targetNamespace="http://schemas.microsoft.com/office/2006/metadata/properties" ma:root="true" ma:fieldsID="cf020aa83c5d27118fe1d11fbcd74636" ns2:_="" ns3:_="">
    <xsd:import namespace="17f1d53a-4ebf-4fd4-9362-97926010ea23"/>
    <xsd:import namespace="db079c17-c340-4136-a065-dc9efedb97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f1d53a-4ebf-4fd4-9362-97926010ea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69261d-e9f0-4de9-921b-ffb624fc376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079c17-c340-4136-a065-dc9efedb975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3347b3f-adc1-4466-962e-e0f0d60ec381}" ma:internalName="TaxCatchAll" ma:showField="CatchAllData" ma:web="db079c17-c340-4136-a065-dc9efedb975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f1d53a-4ebf-4fd4-9362-97926010ea23">
      <Terms xmlns="http://schemas.microsoft.com/office/infopath/2007/PartnerControls"/>
    </lcf76f155ced4ddcb4097134ff3c332f>
    <TaxCatchAll xmlns="db079c17-c340-4136-a065-dc9efedb9755" xsi:nil="true"/>
    <MediaLengthInSeconds xmlns="17f1d53a-4ebf-4fd4-9362-97926010ea23" xsi:nil="true"/>
  </documentManagement>
</p:properties>
</file>

<file path=customXml/itemProps1.xml><?xml version="1.0" encoding="utf-8"?>
<ds:datastoreItem xmlns:ds="http://schemas.openxmlformats.org/officeDocument/2006/customXml" ds:itemID="{E21E7F56-CA3E-4CFD-859C-CFD497A24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f1d53a-4ebf-4fd4-9362-97926010ea23"/>
    <ds:schemaRef ds:uri="db079c17-c340-4136-a065-dc9efedb9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6D0EA-CF4E-49F9-93C8-FC40A8C81710}">
  <ds:schemaRefs>
    <ds:schemaRef ds:uri="http://schemas.microsoft.com/sharepoint/v3/contenttype/forms"/>
  </ds:schemaRefs>
</ds:datastoreItem>
</file>

<file path=customXml/itemProps3.xml><?xml version="1.0" encoding="utf-8"?>
<ds:datastoreItem xmlns:ds="http://schemas.openxmlformats.org/officeDocument/2006/customXml" ds:itemID="{894E9A2D-7D33-4CCD-92CF-BC7C8DC0FD9F}">
  <ds:schemaRefs>
    <ds:schemaRef ds:uri="http://schemas.microsoft.com/office/2006/metadata/properties"/>
    <ds:schemaRef ds:uri="http://schemas.microsoft.com/office/infopath/2007/PartnerControls"/>
    <ds:schemaRef ds:uri="17f1d53a-4ebf-4fd4-9362-97926010ea23"/>
    <ds:schemaRef ds:uri="db079c17-c340-4136-a065-dc9efedb9755"/>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Pages>
  <Words>416</Words>
  <Characters>2388</Characters>
  <Application>Microsoft Office Word</Application>
  <DocSecurity>0</DocSecurity>
  <Lines>44</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Campusano</dc:creator>
  <cp:keywords/>
  <dc:description/>
  <cp:lastModifiedBy>Yolanda Campusano</cp:lastModifiedBy>
  <cp:revision>60</cp:revision>
  <dcterms:created xsi:type="dcterms:W3CDTF">2025-06-18T15:27:00Z</dcterms:created>
  <dcterms:modified xsi:type="dcterms:W3CDTF">2026-01-20T15:12:00Z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11675200</vt:r8>
  </property>
  <property fmtid="{D5CDD505-2E9C-101B-9397-08002B2CF9AE}" pid="3" name="ContentTypeId">
    <vt:lpwstr>0x01010094832383D54A5243A2B1038236D0C834</vt:lpwstr>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